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after="160"/>
        <w:jc w:val="center"/>
        <w:rPr>
          <w:b/>
          <w:bCs/>
          <w:sz w:val="28"/>
          <w:szCs w:val="28"/>
        </w:rPr>
      </w:pPr>
      <w:r>
        <w:rPr>
          <w:b/>
          <w:bCs/>
          <w:sz w:val="28"/>
          <w:szCs w:val="28"/>
        </w:rPr>
        <w:t>CEDAR ISLAND YACHT CLUB</w:t>
      </w:r>
      <w:r>
        <w:rPr>
          <w:b/>
          <w:bCs/>
          <w:sz w:val="28"/>
          <w:szCs w:val="28"/>
        </w:rPr>
      </w:r>
    </w:p>
    <w:p>
      <w:pPr>
        <w:pStyle w:val="para2"/>
        <w:spacing w:after="160"/>
        <w:jc w:val="center"/>
        <w:rPr>
          <w:rFonts w:ascii="Times" w:hAnsi="Times" w:eastAsia="Times" w:cs="Times"/>
          <w:sz w:val="26"/>
          <w:szCs w:val="26"/>
        </w:rPr>
      </w:pPr>
      <w:r>
        <w:rPr>
          <w:rFonts w:ascii="Times" w:hAnsi="Times"/>
          <w:b/>
          <w:bCs/>
          <w:sz w:val="26"/>
          <w:szCs w:val="26"/>
        </w:rPr>
        <w:t xml:space="preserve">Use of Club Property or Clubhouse Facilities for Members </w:t>
      </w:r>
      <w:r>
        <w:rPr>
          <w:rFonts w:ascii="Times" w:hAnsi="Times"/>
          <w:b/>
          <w:bCs/>
          <w:sz w:val="26"/>
          <w:szCs w:val="26"/>
        </w:rPr>
        <w:t>Only</w:t>
      </w:r>
      <w:r>
        <w:rPr>
          <w:rFonts w:ascii="Times" w:hAnsi="Times"/>
          <w:b/>
          <w:bCs/>
          <w:sz w:val="26"/>
          <w:szCs w:val="26"/>
        </w:rPr>
        <w:t xml:space="preserve"> (you must be a member at the date/time of the rental)</w:t>
      </w:r>
      <w:r>
        <w:rPr>
          <w:rFonts w:ascii="Times" w:hAnsi="Times" w:eastAsia="Times" w:cs="Times"/>
          <w:sz w:val="26"/>
          <w:szCs w:val="26"/>
        </w:rPr>
      </w:r>
    </w:p>
    <w:p>
      <w:pPr>
        <w:pStyle w:val="para2"/>
        <w:spacing w:after="240"/>
        <w:rPr>
          <w:rFonts w:ascii="Times" w:hAnsi="Times" w:eastAsia="Times" w:cs="Times"/>
          <w:i/>
          <w:iCs/>
          <w:sz w:val="28"/>
          <w:szCs w:val="28"/>
        </w:rPr>
      </w:pPr>
      <w:r>
        <w:rPr>
          <w:noProof/>
        </w:rPr>
        <w:drawing>
          <wp:anchor distT="0" distB="0" distL="0" distR="0" simplePos="0" relativeHeight="251658241" behindDoc="0" locked="0" layoutInCell="0" hidden="0" allowOverlap="1">
            <wp:simplePos x="0" y="0"/>
            <wp:positionH relativeFrom="page">
              <wp:posOffset>673100</wp:posOffset>
            </wp:positionH>
            <wp:positionV relativeFrom="page">
              <wp:posOffset>622300</wp:posOffset>
            </wp:positionV>
            <wp:extent cx="1701800" cy="1143000"/>
            <wp:effectExtent l="0" t="0" r="0" b="0"/>
            <wp:wrapTight wrapText="bothSides">
              <wp:wrapPolygon edited="0">
                <wp:start x="0" y="432"/>
                <wp:lineTo x="0" y="21600"/>
                <wp:lineTo x="21600" y="21600"/>
                <wp:lineTo x="21600" y="432"/>
                <wp:lineTo x="0" y="432"/>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a:extLst>
                        <a:ext uri="smNativeData">
                          <sm:smNativeData xmlns:sm="smNativeData" val="SMDATA_14_GM5C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IAAAAAowAAAAAAAAAAAAAAAAAAAAAAACQEAAAAAAAAAAAAANQDAAB4CgAACAcAAAAAAAAkBAAA1AMAACgAAAAIAAAAAQAAAAEAAAA="/>
                        </a:ext>
                      </a:extLst>
                    </pic:cNvPicPr>
                  </pic:nvPicPr>
                  <pic:blipFill>
                    <a:blip r:embed="rId7"/>
                    <a:stretch>
                      <a:fillRect/>
                    </a:stretch>
                  </pic:blipFill>
                  <pic:spPr>
                    <a:xfrm>
                      <a:off x="0" y="0"/>
                      <a:ext cx="1701800" cy="1143000"/>
                    </a:xfrm>
                    <a:prstGeom prst="rect">
                      <a:avLst/>
                    </a:prstGeom>
                    <a:noFill/>
                    <a:ln w="12700">
                      <a:noFill/>
                    </a:ln>
                  </pic:spPr>
                </pic:pic>
              </a:graphicData>
            </a:graphic>
          </wp:anchor>
        </w:drawing>
      </w:r>
      <w:r>
        <w:rPr>
          <w:rFonts w:ascii="Times" w:hAnsi="Times" w:eastAsia="Times" w:cs="Times"/>
          <w:i/>
          <w:iCs/>
          <w:sz w:val="28"/>
          <w:szCs w:val="28"/>
        </w:rPr>
      </w:r>
    </w:p>
    <w:p>
      <w:pPr>
        <w:pStyle w:val="para2"/>
        <w:spacing w:after="240"/>
        <w:rPr>
          <w:rFonts w:ascii="Times" w:hAnsi="Times" w:eastAsia="Times" w:cs="Times"/>
          <w:i/>
          <w:iCs/>
          <w:sz w:val="28"/>
          <w:szCs w:val="28"/>
        </w:rPr>
      </w:pPr>
      <w:r>
        <w:rPr>
          <w:rFonts w:ascii="Times" w:hAnsi="Times" w:eastAsia="Times" w:cs="Times"/>
          <w:i/>
          <w:iCs/>
          <w:sz w:val="28"/>
          <w:szCs w:val="28"/>
        </w:rPr>
      </w:r>
    </w:p>
    <w:p>
      <w:pPr>
        <w:pStyle w:val="para2"/>
        <w:spacing w:after="120"/>
        <w:rPr>
          <w:rFonts w:ascii="Times" w:hAnsi="Times" w:eastAsia="Times" w:cs="Times"/>
        </w:rPr>
      </w:pPr>
      <w:r>
        <w:rPr>
          <w:rFonts w:ascii="Times" w:hAnsi="Times"/>
          <w:b/>
          <w:bCs/>
          <w:i/>
          <w:iCs/>
        </w:rPr>
        <w:t>21.</w:t>
      </w:r>
      <w:r>
        <w:rPr>
          <w:rFonts w:ascii="Times" w:hAnsi="Times" w:eastAsia="Times" w:cs="Times"/>
          <w:b/>
          <w:bCs/>
          <w:i/>
          <w:iCs/>
        </w:rPr>
        <w:tab/>
      </w:r>
      <w:r>
        <w:rPr>
          <w:rFonts w:ascii="Times" w:hAnsi="Times"/>
          <w:b/>
          <w:bCs/>
          <w:i/>
          <w:iCs/>
        </w:rPr>
        <w:t>Use of the club by members for private parties - Taken from CIYC - Policies &amp; Procedures</w:t>
      </w:r>
      <w:r>
        <w:rPr>
          <w:rFonts w:ascii="Times" w:hAnsi="Times" w:eastAsia="Times" w:cs="Times"/>
        </w:rPr>
      </w:r>
    </w:p>
    <w:p>
      <w:pPr>
        <w:pStyle w:val="para2"/>
        <w:ind w:left="720" w:hanging="360"/>
        <w:spacing/>
        <w:jc w:val="both"/>
        <w:rPr>
          <w:rFonts w:ascii="Times New Roman" w:hAnsi="Times New Roman"/>
          <w:sz w:val="22"/>
          <w:szCs w:val="22"/>
        </w:rPr>
      </w:pPr>
      <w:r>
        <w:rPr>
          <w:rFonts w:ascii="Times New Roman" w:hAnsi="Times New Roman"/>
          <w:sz w:val="22"/>
          <w:szCs w:val="22"/>
        </w:rPr>
        <w:t xml:space="preserve">21. USE OF THE CLUB BY MEMBERS FOR PRIVATE FUNCTIONS </w:t>
      </w:r>
      <w:r>
        <w:rPr>
          <w:rFonts w:ascii="Times New Roman" w:hAnsi="Times New Roman"/>
          <w:sz w:val="22"/>
          <w:szCs w:val="22"/>
        </w:rPr>
      </w:r>
    </w:p>
    <w:p>
      <w:pPr>
        <w:pStyle w:val="para2"/>
        <w:ind w:left="720"/>
        <w:spacing/>
        <w:jc w:val="both"/>
        <w:rPr>
          <w:rFonts w:ascii="Times New Roman" w:hAnsi="Times New Roman"/>
          <w:sz w:val="22"/>
          <w:szCs w:val="22"/>
        </w:rPr>
      </w:pPr>
      <w:r>
        <w:rPr>
          <w:rFonts w:ascii="Times New Roman" w:hAnsi="Times New Roman"/>
          <w:sz w:val="22"/>
          <w:szCs w:val="22"/>
        </w:rPr>
        <w:t xml:space="preserve">Members may reserve the facilities at the Club for private or social functions such as weddings, anniversaries, birthdays and ad hoc social events. The member must be present for the entirety of the event, including set-up and clean-up. Application is made through the Secretary using the “Use of Club Property or Clubhouse Facilities for Members </w:t>
      </w:r>
      <w:r>
        <w:rPr>
          <w:rFonts w:ascii="Times New Roman" w:hAnsi="Times New Roman"/>
          <w:sz w:val="22"/>
          <w:szCs w:val="22"/>
        </w:rPr>
        <w:t>Only</w:t>
      </w:r>
      <w:r>
        <w:rPr>
          <w:rFonts w:ascii="Times New Roman" w:hAnsi="Times New Roman"/>
          <w:sz w:val="22"/>
          <w:szCs w:val="22"/>
        </w:rPr>
        <w:t xml:space="preserve">” form available from the website. The form is to be submitted with a $50 </w:t>
      </w:r>
      <w:r>
        <w:rPr>
          <w:rFonts w:ascii="Times New Roman" w:hAnsi="Times New Roman"/>
          <w:sz w:val="22"/>
          <w:szCs w:val="22"/>
        </w:rPr>
        <w:t>cheque</w:t>
      </w:r>
      <w:r>
        <w:rPr>
          <w:rFonts w:ascii="Times New Roman" w:hAnsi="Times New Roman"/>
          <w:sz w:val="22"/>
          <w:szCs w:val="22"/>
        </w:rPr>
        <w:t>, payable to Cedar Island Yacht Club, for the rental charge, which is non-refundable. The facilities are to be cleaned and returned to pre-event condition, failing which the amount of $65.00 for cleaning will be billed to the member’s account. Post-event condition will be determined by the Property Officer.</w:t>
      </w:r>
      <w:r>
        <w:rPr>
          <w:rFonts w:ascii="Times New Roman" w:hAnsi="Times New Roman"/>
          <w:sz w:val="22"/>
          <w:szCs w:val="22"/>
        </w:rPr>
      </w:r>
    </w:p>
    <w:p>
      <w:pPr>
        <w:pStyle w:val="para2"/>
        <w:ind w:left="720"/>
        <w:spacing/>
        <w:jc w:val="both"/>
        <w:rPr>
          <w:rFonts w:ascii="Times New Roman" w:hAnsi="Times New Roman"/>
          <w:sz w:val="22"/>
          <w:szCs w:val="22"/>
        </w:rPr>
      </w:pPr>
      <w:r>
        <w:rPr>
          <w:rFonts w:ascii="Times New Roman" w:hAnsi="Times New Roman"/>
          <w:sz w:val="22"/>
          <w:szCs w:val="22"/>
        </w:rPr>
        <w:t>The facilities may also be rented by members, under the same terms above, for events such as meetings, seminars and other commercial purposes. These events are to be booked fourteen (14) days in advance through the Secretary and approved by the Executive.</w:t>
      </w:r>
      <w:r>
        <w:rPr>
          <w:rFonts w:ascii="Times New Roman" w:hAnsi="Times New Roman"/>
          <w:sz w:val="22"/>
          <w:szCs w:val="22"/>
        </w:rPr>
      </w:r>
    </w:p>
    <w:p>
      <w:pPr>
        <w:pStyle w:val="para2"/>
        <w:ind w:left="720"/>
        <w:spacing/>
        <w:jc w:val="both"/>
        <w:rPr>
          <w:rFonts w:ascii="Times New Roman" w:hAnsi="Times New Roman"/>
          <w:sz w:val="22"/>
          <w:szCs w:val="22"/>
        </w:rPr>
      </w:pPr>
      <w:r>
        <w:rPr>
          <w:rFonts w:ascii="Times New Roman" w:hAnsi="Times New Roman"/>
          <w:sz w:val="22"/>
          <w:szCs w:val="22"/>
        </w:rPr>
        <w:t>Cedar Island Yacht Club is a private club for use by all its members. Consequently, if the facilities are being used for a private event, the member(s) renting the Club cannot expect its exclusive use - members maintain the right to access all of the facilities. Club facilities will not be available during a Club-sanctioned event.</w:t>
      </w:r>
      <w:r>
        <w:rPr>
          <w:rFonts w:ascii="Times New Roman" w:hAnsi="Times New Roman"/>
          <w:sz w:val="22"/>
          <w:szCs w:val="22"/>
        </w:rPr>
      </w:r>
    </w:p>
    <w:p>
      <w:pPr>
        <w:pStyle w:val="para2"/>
        <w:ind w:left="720"/>
        <w:spacing/>
        <w:jc w:val="both"/>
        <w:rPr>
          <w:rFonts w:ascii="Times New Roman" w:hAnsi="Times New Roman" w:eastAsia="Times New Roman" w:cs="Times New Roman"/>
          <w:i/>
          <w:sz w:val="22"/>
          <w:szCs w:val="22"/>
        </w:rPr>
      </w:pPr>
      <w:r>
        <w:rPr>
          <w:rFonts w:ascii="Times New Roman" w:hAnsi="Times New Roman"/>
          <w:sz w:val="22"/>
          <w:szCs w:val="22"/>
        </w:rPr>
        <w:t xml:space="preserve">NOTE: </w:t>
      </w:r>
      <w:r>
        <w:rPr>
          <w:rFonts w:ascii="Times New Roman" w:hAnsi="Times New Roman"/>
          <w:sz w:val="22"/>
          <w:szCs w:val="22"/>
        </w:rPr>
        <w:t xml:space="preserve"> The Club facilities will not be available for rental during the months of June, July and August, except for non-holiday Mondays, Tuesdays or Thursdays when no Club-sanctioned events are planned.</w:t>
      </w:r>
      <w:r>
        <w:rPr>
          <w:rFonts w:ascii="Times New Roman" w:hAnsi="Times New Roman" w:eastAsia="Times New Roman" w:cs="Times New Roman"/>
          <w:sz w:val="22"/>
          <w:szCs w:val="22"/>
        </w:rPr>
        <w:tab/>
      </w:r>
      <w:r>
        <w:rPr>
          <w:rFonts w:ascii="Times New Roman" w:hAnsi="Times New Roman" w:eastAsia="Times New Roman" w:cs="Times New Roman"/>
          <w:i/>
          <w:sz w:val="22"/>
          <w:szCs w:val="22"/>
        </w:rPr>
      </w:r>
    </w:p>
    <w:p>
      <w:pPr>
        <w:pStyle w:val="para2"/>
        <w:spacing w:line="216" w:lineRule="auto"/>
        <w:rPr>
          <w:rFonts w:ascii="Times" w:hAnsi="Times" w:eastAsia="Times" w:cs="Times"/>
          <w:sz w:val="26"/>
          <w:szCs w:val="26"/>
        </w:rPr>
      </w:pPr>
      <w:r>
        <w:rPr>
          <w:rFonts w:ascii="Times" w:hAnsi="Times" w:eastAsia="Times" w:cs="Times"/>
          <w:sz w:val="26"/>
          <w:szCs w:val="26"/>
        </w:rPr>
      </w:r>
    </w:p>
    <w:p>
      <w:pPr>
        <w:pStyle w:val="para2"/>
        <w:spacing w:after="60"/>
        <w:rPr>
          <w:rFonts w:ascii="Times" w:hAnsi="Times" w:eastAsia="Times" w:cs="Times"/>
          <w:b/>
          <w:bCs/>
          <w:i/>
          <w:iCs/>
        </w:rPr>
      </w:pPr>
      <w:r>
        <w:rPr>
          <w:rFonts w:ascii="Times" w:hAnsi="Times"/>
          <w:b/>
          <w:bCs/>
          <w:i/>
          <w:iCs/>
        </w:rPr>
        <w:t>22</w:t>
      </w:r>
      <w:r>
        <w:rPr>
          <w:rFonts w:ascii="Times" w:hAnsi="Times"/>
          <w:b/>
          <w:bCs/>
          <w:i/>
          <w:iCs/>
        </w:rPr>
        <w:t>.</w:t>
      </w:r>
      <w:r>
        <w:rPr>
          <w:rFonts w:ascii="Times" w:hAnsi="Times"/>
          <w:b/>
          <w:bCs/>
          <w:i/>
          <w:iCs/>
        </w:rPr>
        <w:tab/>
        <w:t>Alcohol Policy</w:t>
      </w:r>
      <w:r>
        <w:rPr>
          <w:rFonts w:ascii="Times" w:hAnsi="Times" w:eastAsia="Times" w:cs="Times"/>
          <w:b/>
          <w:bCs/>
          <w:i/>
          <w:iCs/>
        </w:rPr>
      </w:r>
    </w:p>
    <w:p>
      <w:pPr>
        <w:pStyle w:val="para2"/>
        <w:spacing w:after="60"/>
        <w:rPr>
          <w:rFonts w:ascii="Times" w:hAnsi="Times" w:eastAsia="Times" w:cs="Times"/>
          <w:sz w:val="22"/>
          <w:szCs w:val="22"/>
        </w:rPr>
      </w:pPr>
      <w:r>
        <w:rPr>
          <w:rFonts w:ascii="Times" w:hAnsi="Times" w:eastAsia="Times" w:cs="Times"/>
          <w:sz w:val="22"/>
          <w:szCs w:val="22"/>
        </w:rPr>
        <w:tab/>
      </w:r>
      <w:r>
        <w:rPr>
          <w:rFonts w:ascii="Times" w:hAnsi="Times"/>
          <w:sz w:val="22"/>
          <w:szCs w:val="22"/>
          <w:lang w:val="de-de"/>
        </w:rPr>
        <w:t>“</w:t>
      </w:r>
      <w:r>
        <w:rPr>
          <w:rFonts w:ascii="Times" w:hAnsi="Times"/>
          <w:sz w:val="22"/>
          <w:szCs w:val="22"/>
        </w:rPr>
        <w:t xml:space="preserve">Alcohol is not to be sold or supplied on CIYC property without the proper permits/ licenses being obtained </w:t>
      </w:r>
      <w:r>
        <w:rPr>
          <w:rFonts w:ascii="Times" w:hAnsi="Times" w:eastAsia="Times" w:cs="Times"/>
          <w:sz w:val="22"/>
          <w:szCs w:val="22"/>
        </w:rPr>
        <w:tab/>
      </w:r>
      <w:r>
        <w:rPr>
          <w:rFonts w:ascii="Times" w:hAnsi="Times" w:eastAsia="Times" w:cs="Times"/>
          <w:sz w:val="22"/>
          <w:szCs w:val="22"/>
        </w:rPr>
        <w:tab/>
      </w:r>
      <w:r>
        <w:rPr>
          <w:rFonts w:ascii="Times" w:hAnsi="Times"/>
          <w:sz w:val="22"/>
          <w:szCs w:val="22"/>
        </w:rPr>
        <w:t>where one is required.”</w:t>
      </w:r>
      <w:r>
        <w:rPr>
          <w:rFonts w:ascii="Times" w:hAnsi="Times" w:eastAsia="Times" w:cs="Times"/>
          <w:sz w:val="22"/>
          <w:szCs w:val="22"/>
        </w:rPr>
      </w:r>
    </w:p>
    <w:p>
      <w:pPr>
        <w:pStyle w:val="para2"/>
        <w:spacing w:line="216" w:lineRule="auto"/>
        <w:rPr>
          <w:rFonts w:ascii="Times" w:hAnsi="Times" w:eastAsia="Times" w:cs="Times"/>
          <w:sz w:val="26"/>
          <w:szCs w:val="26"/>
        </w:rPr>
      </w:pPr>
      <w:r>
        <w:rPr>
          <w:rFonts w:ascii="Times" w:hAnsi="Times" w:eastAsia="Times" w:cs="Times"/>
          <w:sz w:val="26"/>
          <w:szCs w:val="26"/>
        </w:rPr>
      </w:r>
    </w:p>
    <w:p>
      <w:pPr>
        <w:pStyle w:val="para2"/>
        <w:spacing w:after="120"/>
        <w:rPr>
          <w:rFonts w:ascii="Times" w:hAnsi="Times" w:eastAsia="Times" w:cs="Times"/>
        </w:rPr>
      </w:pPr>
      <w:r>
        <w:rPr>
          <w:rFonts w:ascii="Times" w:hAnsi="Times"/>
        </w:rPr>
        <w:t>CARE OF THE BUILDING</w:t>
      </w:r>
      <w:r>
        <w:rPr>
          <w:rFonts w:ascii="Times" w:hAnsi="Times" w:eastAsia="Times" w:cs="Times"/>
        </w:rPr>
      </w:r>
    </w:p>
    <w:p>
      <w:pPr>
        <w:pStyle w:val="para2"/>
        <w:spacing w:after="20"/>
        <w:tabs defTabSz="720">
          <w:tab w:val="left" w:pos="540" w:leader="none"/>
        </w:tabs>
        <w:rPr>
          <w:rFonts w:ascii="Times" w:hAnsi="Times" w:eastAsia="Times" w:cs="Times"/>
          <w:sz w:val="22"/>
          <w:szCs w:val="22"/>
        </w:rPr>
      </w:pPr>
      <w:r>
        <w:rPr>
          <w:rFonts w:ascii="Times" w:hAnsi="Times"/>
          <w:sz w:val="22"/>
          <w:szCs w:val="22"/>
        </w:rPr>
        <w:t>1.</w:t>
      </w:r>
      <w:r>
        <w:rPr>
          <w:rFonts w:ascii="Times" w:hAnsi="Times"/>
          <w:sz w:val="22"/>
          <w:szCs w:val="22"/>
        </w:rPr>
        <w:tab/>
        <w:t xml:space="preserve">All garbage should be collected and deposited in the dumpster located outside by the gate. </w:t>
      </w:r>
      <w:r>
        <w:rPr>
          <w:rFonts w:ascii="Times" w:hAnsi="Times" w:eastAsia="Times" w:cs="Times"/>
          <w:sz w:val="22"/>
          <w:szCs w:val="22"/>
        </w:rPr>
      </w:r>
    </w:p>
    <w:p>
      <w:pPr>
        <w:pStyle w:val="para2"/>
        <w:spacing w:after="20"/>
        <w:tabs defTabSz="720">
          <w:tab w:val="left" w:pos="540" w:leader="none"/>
        </w:tabs>
        <w:rPr>
          <w:rFonts w:ascii="Times" w:hAnsi="Times" w:eastAsia="Times" w:cs="Times"/>
          <w:sz w:val="22"/>
          <w:szCs w:val="22"/>
        </w:rPr>
      </w:pPr>
      <w:r>
        <w:rPr>
          <w:rFonts w:ascii="Times" w:hAnsi="Times"/>
          <w:sz w:val="22"/>
          <w:szCs w:val="22"/>
          <w:lang w:val="fr-fr"/>
        </w:rPr>
        <w:t>2.</w:t>
      </w:r>
      <w:r>
        <w:rPr>
          <w:rFonts w:ascii="Times" w:hAnsi="Times"/>
          <w:sz w:val="22"/>
          <w:szCs w:val="22"/>
          <w:lang w:val="fr-fr"/>
        </w:rPr>
        <w:tab/>
        <w:t xml:space="preserve">If </w:t>
      </w:r>
      <w:r>
        <w:rPr>
          <w:rFonts w:ascii="Times" w:hAnsi="Times"/>
          <w:sz w:val="22"/>
          <w:szCs w:val="22"/>
          <w:lang w:val="fr-fr"/>
        </w:rPr>
        <w:t>using</w:t>
      </w:r>
      <w:r>
        <w:rPr>
          <w:rFonts w:ascii="Times" w:hAnsi="Times"/>
          <w:sz w:val="22"/>
          <w:szCs w:val="22"/>
          <w:lang w:val="fr-fr"/>
        </w:rPr>
        <w:t xml:space="preserve"> the </w:t>
      </w:r>
      <w:r>
        <w:rPr>
          <w:rFonts w:ascii="Times" w:hAnsi="Times"/>
          <w:sz w:val="22"/>
          <w:szCs w:val="22"/>
          <w:lang w:val="fr-fr"/>
        </w:rPr>
        <w:t>kitchen</w:t>
      </w:r>
      <w:r>
        <w:rPr>
          <w:rFonts w:ascii="Times" w:hAnsi="Times"/>
          <w:sz w:val="22"/>
          <w:szCs w:val="22"/>
          <w:lang w:val="fr-fr"/>
        </w:rPr>
        <w:t xml:space="preserve"> </w:t>
      </w:r>
      <w:r>
        <w:rPr>
          <w:rFonts w:ascii="Times" w:hAnsi="Times"/>
          <w:sz w:val="22"/>
          <w:szCs w:val="22"/>
          <w:lang w:val="fr-fr"/>
        </w:rPr>
        <w:t>facilities</w:t>
      </w:r>
      <w:r>
        <w:rPr>
          <w:rFonts w:ascii="Times" w:hAnsi="Times"/>
          <w:sz w:val="22"/>
          <w:szCs w:val="22"/>
          <w:lang w:val="fr-fr"/>
        </w:rPr>
        <w:t xml:space="preserve">, </w:t>
      </w:r>
      <w:r>
        <w:rPr>
          <w:rFonts w:ascii="Times" w:hAnsi="Times"/>
          <w:sz w:val="22"/>
          <w:szCs w:val="22"/>
          <w:lang w:val="fr-fr"/>
        </w:rPr>
        <w:t>tea</w:t>
      </w:r>
      <w:r>
        <w:rPr>
          <w:rFonts w:ascii="Times" w:hAnsi="Times"/>
          <w:sz w:val="22"/>
          <w:szCs w:val="22"/>
          <w:lang w:val="fr-fr"/>
        </w:rPr>
        <w:t xml:space="preserve"> </w:t>
      </w:r>
      <w:r>
        <w:rPr>
          <w:rFonts w:ascii="Times" w:hAnsi="Times"/>
          <w:sz w:val="22"/>
          <w:szCs w:val="22"/>
          <w:lang w:val="fr-fr"/>
        </w:rPr>
        <w:t>towels</w:t>
      </w:r>
      <w:r>
        <w:rPr>
          <w:rFonts w:ascii="Times" w:hAnsi="Times"/>
          <w:sz w:val="22"/>
          <w:szCs w:val="22"/>
          <w:lang w:val="fr-fr"/>
        </w:rPr>
        <w:t xml:space="preserve"> </w:t>
      </w:r>
      <w:r>
        <w:rPr>
          <w:rFonts w:ascii="Times" w:hAnsi="Times"/>
          <w:sz w:val="22"/>
          <w:szCs w:val="22"/>
          <w:lang w:val="fr-fr"/>
        </w:rPr>
        <w:t>should</w:t>
      </w:r>
      <w:r>
        <w:rPr>
          <w:rFonts w:ascii="Times" w:hAnsi="Times"/>
          <w:sz w:val="22"/>
          <w:szCs w:val="22"/>
          <w:lang w:val="fr-fr"/>
        </w:rPr>
        <w:t xml:space="preserve"> </w:t>
      </w:r>
      <w:r>
        <w:rPr>
          <w:rFonts w:ascii="Times" w:hAnsi="Times"/>
          <w:sz w:val="22"/>
          <w:szCs w:val="22"/>
          <w:lang w:val="fr-fr"/>
        </w:rPr>
        <w:t>be</w:t>
      </w:r>
      <w:r>
        <w:rPr>
          <w:rFonts w:ascii="Times" w:hAnsi="Times"/>
          <w:sz w:val="22"/>
          <w:szCs w:val="22"/>
          <w:lang w:val="fr-fr"/>
        </w:rPr>
        <w:t xml:space="preserve"> </w:t>
      </w:r>
      <w:r>
        <w:rPr>
          <w:rFonts w:ascii="Times" w:hAnsi="Times"/>
          <w:sz w:val="22"/>
          <w:szCs w:val="22"/>
          <w:lang w:val="fr-fr"/>
        </w:rPr>
        <w:t>taken</w:t>
      </w:r>
      <w:r>
        <w:rPr>
          <w:rFonts w:ascii="Times" w:hAnsi="Times"/>
          <w:sz w:val="22"/>
          <w:szCs w:val="22"/>
          <w:lang w:val="fr-fr"/>
        </w:rPr>
        <w:t xml:space="preserve"> home, </w:t>
      </w:r>
      <w:r>
        <w:rPr>
          <w:rFonts w:ascii="Times" w:hAnsi="Times"/>
          <w:sz w:val="22"/>
          <w:szCs w:val="22"/>
          <w:lang w:val="fr-fr"/>
        </w:rPr>
        <w:t>cleaned</w:t>
      </w:r>
      <w:r>
        <w:rPr>
          <w:rFonts w:ascii="Times" w:hAnsi="Times"/>
          <w:sz w:val="22"/>
          <w:szCs w:val="22"/>
          <w:lang w:val="fr-fr"/>
        </w:rPr>
        <w:t xml:space="preserve"> and </w:t>
      </w:r>
      <w:r>
        <w:rPr>
          <w:rFonts w:ascii="Times" w:hAnsi="Times"/>
          <w:sz w:val="22"/>
          <w:szCs w:val="22"/>
          <w:lang w:val="fr-fr"/>
        </w:rPr>
        <w:t>returned</w:t>
      </w:r>
      <w:r>
        <w:rPr>
          <w:rFonts w:ascii="Times" w:hAnsi="Times"/>
          <w:sz w:val="22"/>
          <w:szCs w:val="22"/>
          <w:lang w:val="fr-fr"/>
        </w:rPr>
        <w:t xml:space="preserve"> by the </w:t>
      </w:r>
      <w:r>
        <w:rPr>
          <w:rFonts w:ascii="Times" w:hAnsi="Times"/>
          <w:sz w:val="22"/>
          <w:szCs w:val="22"/>
          <w:lang w:val="fr-fr"/>
        </w:rPr>
        <w:tab/>
      </w:r>
      <w:r>
        <w:rPr>
          <w:rFonts w:ascii="Times" w:hAnsi="Times"/>
          <w:sz w:val="22"/>
          <w:szCs w:val="22"/>
          <w:lang w:val="fr-fr"/>
        </w:rPr>
        <w:t>applicant</w:t>
      </w:r>
      <w:r>
        <w:rPr>
          <w:rFonts w:ascii="Times" w:hAnsi="Times"/>
          <w:sz w:val="22"/>
          <w:szCs w:val="22"/>
          <w:lang w:val="fr-fr"/>
        </w:rPr>
        <w:t xml:space="preserve">. </w:t>
      </w:r>
      <w:r>
        <w:rPr>
          <w:rFonts w:ascii="Times" w:hAnsi="Times" w:eastAsia="Times" w:cs="Times"/>
          <w:sz w:val="22"/>
          <w:szCs w:val="22"/>
        </w:rPr>
      </w:r>
    </w:p>
    <w:p>
      <w:pPr>
        <w:pStyle w:val="para2"/>
        <w:spacing w:after="20"/>
        <w:tabs defTabSz="720">
          <w:tab w:val="left" w:pos="540" w:leader="none"/>
        </w:tabs>
        <w:rPr>
          <w:rFonts w:ascii="Times" w:hAnsi="Times" w:eastAsia="Times" w:cs="Times"/>
          <w:sz w:val="22"/>
          <w:szCs w:val="22"/>
        </w:rPr>
      </w:pPr>
      <w:r>
        <w:rPr>
          <w:rFonts w:ascii="Times" w:hAnsi="Times"/>
          <w:sz w:val="22"/>
          <w:szCs w:val="22"/>
        </w:rPr>
        <w:t>3.</w:t>
      </w:r>
      <w:r>
        <w:rPr>
          <w:rFonts w:ascii="Times" w:hAnsi="Times"/>
          <w:sz w:val="22"/>
          <w:szCs w:val="22"/>
        </w:rPr>
        <w:tab/>
        <w:t xml:space="preserve">If decorating, care should be taken so paint is not removed from the walls and all decorations should be </w:t>
      </w:r>
      <w:r>
        <w:rPr>
          <w:rFonts w:ascii="Times" w:hAnsi="Times" w:eastAsia="Times" w:cs="Times"/>
          <w:sz w:val="22"/>
          <w:szCs w:val="22"/>
        </w:rPr>
        <w:tab/>
      </w:r>
      <w:r>
        <w:rPr>
          <w:rFonts w:ascii="Times" w:hAnsi="Times" w:eastAsia="Times" w:cs="Times"/>
          <w:sz w:val="22"/>
          <w:szCs w:val="22"/>
        </w:rPr>
        <w:tab/>
      </w:r>
      <w:r>
        <w:rPr>
          <w:rFonts w:ascii="Times" w:hAnsi="Times" w:eastAsia="Times" w:cs="Times"/>
          <w:sz w:val="22"/>
          <w:szCs w:val="22"/>
        </w:rPr>
        <w:tab/>
      </w:r>
      <w:r>
        <w:rPr>
          <w:rFonts w:ascii="Times" w:hAnsi="Times"/>
          <w:sz w:val="22"/>
          <w:szCs w:val="22"/>
        </w:rPr>
        <w:t xml:space="preserve">removed after the event. </w:t>
      </w:r>
      <w:r>
        <w:rPr>
          <w:rFonts w:ascii="Times" w:hAnsi="Times" w:eastAsia="Times" w:cs="Times"/>
          <w:sz w:val="22"/>
          <w:szCs w:val="22"/>
        </w:rPr>
      </w:r>
    </w:p>
    <w:p>
      <w:pPr>
        <w:pStyle w:val="para2"/>
        <w:spacing w:after="20"/>
        <w:tabs defTabSz="720">
          <w:tab w:val="left" w:pos="540" w:leader="none"/>
        </w:tabs>
        <w:rPr>
          <w:rFonts w:ascii="Times" w:hAnsi="Times" w:eastAsia="Times" w:cs="Times"/>
          <w:sz w:val="22"/>
          <w:szCs w:val="22"/>
        </w:rPr>
      </w:pPr>
      <w:r>
        <w:rPr>
          <w:rFonts w:ascii="Times" w:hAnsi="Times"/>
          <w:sz w:val="22"/>
          <w:szCs w:val="22"/>
        </w:rPr>
        <w:t>4.</w:t>
      </w:r>
      <w:r>
        <w:rPr>
          <w:rFonts w:ascii="Times" w:hAnsi="Times"/>
          <w:sz w:val="22"/>
          <w:szCs w:val="22"/>
        </w:rPr>
        <w:tab/>
        <w:t xml:space="preserve">Do not use </w:t>
      </w:r>
      <w:r>
        <w:rPr>
          <w:rFonts w:ascii="Times" w:hAnsi="Times"/>
          <w:sz w:val="22"/>
          <w:szCs w:val="22"/>
        </w:rPr>
        <w:t>tacks</w:t>
      </w:r>
      <w:r>
        <w:rPr>
          <w:rFonts w:ascii="Times" w:hAnsi="Times"/>
          <w:sz w:val="22"/>
          <w:szCs w:val="22"/>
        </w:rPr>
        <w:t xml:space="preserve"> or duct tape to hold up decorations. </w:t>
      </w:r>
      <w:r>
        <w:rPr>
          <w:rFonts w:ascii="Times" w:hAnsi="Times" w:eastAsia="Times" w:cs="Times"/>
          <w:sz w:val="22"/>
          <w:szCs w:val="22"/>
        </w:rPr>
      </w:r>
    </w:p>
    <w:p>
      <w:pPr>
        <w:pStyle w:val="para2"/>
        <w:spacing w:after="20"/>
        <w:tabs defTabSz="720">
          <w:tab w:val="left" w:pos="540" w:leader="none"/>
        </w:tabs>
        <w:rPr>
          <w:rFonts w:ascii="Times" w:hAnsi="Times" w:eastAsia="Times" w:cs="Times"/>
          <w:sz w:val="22"/>
          <w:szCs w:val="22"/>
        </w:rPr>
      </w:pPr>
      <w:r>
        <w:rPr>
          <w:rFonts w:ascii="Times" w:hAnsi="Times"/>
          <w:sz w:val="22"/>
          <w:szCs w:val="22"/>
        </w:rPr>
        <w:t>5.</w:t>
      </w:r>
      <w:r>
        <w:rPr>
          <w:rFonts w:ascii="Times" w:hAnsi="Times"/>
          <w:sz w:val="22"/>
          <w:szCs w:val="22"/>
        </w:rPr>
        <w:tab/>
        <w:t xml:space="preserve">Clean-up should be completed within 24 hours following the event. </w:t>
      </w:r>
      <w:r>
        <w:rPr>
          <w:rFonts w:ascii="Times" w:hAnsi="Times" w:eastAsia="Times" w:cs="Times"/>
          <w:sz w:val="22"/>
          <w:szCs w:val="22"/>
        </w:rPr>
      </w:r>
    </w:p>
    <w:p>
      <w:pPr>
        <w:pStyle w:val="para2"/>
        <w:spacing w:after="20"/>
        <w:rPr>
          <w:rFonts w:ascii="Times" w:hAnsi="Times" w:eastAsia="Times" w:cs="Times"/>
          <w:sz w:val="22"/>
          <w:szCs w:val="22"/>
        </w:rPr>
      </w:pPr>
      <w:r>
        <w:rPr>
          <w:rFonts w:ascii="Times" w:hAnsi="Times" w:eastAsia="Times" w:cs="Times"/>
          <w:sz w:val="22"/>
          <w:szCs w:val="22"/>
        </w:rPr>
      </w:r>
    </w:p>
    <w:p>
      <w:pPr>
        <w:pStyle w:val="para2"/>
        <w:spacing w:after="20"/>
        <w:rPr>
          <w:rFonts w:ascii="Times" w:hAnsi="Times" w:eastAsia="Times" w:cs="Times"/>
          <w:sz w:val="22"/>
          <w:szCs w:val="22"/>
        </w:rPr>
      </w:pPr>
      <w:r>
        <w:rPr>
          <w:rFonts w:ascii="Times" w:hAnsi="Times"/>
          <w:sz w:val="22"/>
          <w:szCs w:val="22"/>
        </w:rPr>
        <w:t>Understanding the requirements stated above, please complete the Application Form on the next page as soon as possible or at least two weeks before the event.</w:t>
      </w:r>
      <w:r>
        <w:rPr>
          <w:rFonts w:ascii="Times" w:hAnsi="Times" w:eastAsia="Times" w:cs="Times"/>
          <w:sz w:val="22"/>
          <w:szCs w:val="22"/>
        </w:rPr>
      </w:r>
    </w:p>
    <w:p>
      <w:pPr>
        <w:pStyle w:val="para2"/>
        <w:spacing w:after="20"/>
        <w:rPr>
          <w:rFonts w:ascii="Times" w:hAnsi="Times" w:eastAsia="Times" w:cs="Times"/>
          <w:sz w:val="22"/>
          <w:szCs w:val="22"/>
        </w:rPr>
      </w:pPr>
      <w:r>
        <w:rPr>
          <w:rFonts w:ascii="Times" w:hAnsi="Times" w:eastAsia="Times" w:cs="Times"/>
          <w:sz w:val="22"/>
          <w:szCs w:val="22"/>
        </w:rPr>
      </w:r>
    </w:p>
    <w:p>
      <w:pPr>
        <w:pStyle w:val="para2"/>
        <w:spacing w:after="20"/>
        <w:rPr>
          <w:rFonts w:ascii="Times" w:hAnsi="Times"/>
          <w:sz w:val="22"/>
          <w:szCs w:val="22"/>
        </w:rPr>
      </w:pPr>
      <w:r>
        <w:rPr>
          <w:rFonts w:ascii="Times" w:hAnsi="Times"/>
          <w:sz w:val="22"/>
          <w:szCs w:val="22"/>
        </w:rPr>
        <w:t xml:space="preserve">You may forward your application and </w:t>
      </w:r>
      <w:r>
        <w:rPr>
          <w:rFonts w:ascii="Times" w:hAnsi="Times"/>
          <w:sz w:val="22"/>
          <w:szCs w:val="22"/>
        </w:rPr>
        <w:t>cheque</w:t>
      </w:r>
      <w:r>
        <w:rPr>
          <w:rFonts w:ascii="Times" w:hAnsi="Times"/>
          <w:sz w:val="22"/>
          <w:szCs w:val="22"/>
        </w:rPr>
        <w:t>, to the CIYC Secretary.</w:t>
      </w:r>
      <w:r>
        <w:rPr>
          <w:rFonts w:ascii="Times" w:hAnsi="Times"/>
          <w:sz w:val="22"/>
          <w:szCs w:val="22"/>
        </w:rPr>
      </w:r>
    </w:p>
    <w:p>
      <w:pPr>
        <w:pStyle w:val="para2"/>
        <w:spacing w:after="20"/>
        <w:rPr>
          <w:rFonts w:ascii="Times" w:hAnsi="Times"/>
          <w:sz w:val="22"/>
          <w:szCs w:val="22"/>
        </w:rPr>
      </w:pPr>
      <w:r>
        <w:rPr>
          <w:rFonts w:ascii="Times" w:hAnsi="Times"/>
          <w:sz w:val="22"/>
          <w:szCs w:val="22"/>
        </w:rPr>
      </w:r>
    </w:p>
    <w:p>
      <w:pPr>
        <w:pStyle w:val="para2"/>
        <w:spacing w:after="20"/>
        <w:rPr>
          <w:rFonts w:ascii="Times" w:hAnsi="Times" w:eastAsia="Times" w:cs="Times"/>
          <w:sz w:val="22"/>
          <w:szCs w:val="22"/>
        </w:rPr>
      </w:pPr>
      <w:r>
        <w:rPr>
          <w:rFonts w:ascii="Times" w:hAnsi="Times" w:eastAsia="Times" w:cs="Times"/>
          <w:sz w:val="22"/>
          <w:szCs w:val="22"/>
        </w:rPr>
      </w:r>
    </w:p>
    <w:p>
      <w:pPr>
        <w:pStyle w:val="para2"/>
        <w:spacing w:after="20"/>
        <w:rPr>
          <w:rFonts w:ascii="Times" w:hAnsi="Times" w:eastAsia="Times" w:cs="Times"/>
        </w:rPr>
      </w:pPr>
      <w:r>
        <w:rPr>
          <w:rFonts w:ascii="Times" w:hAnsi="Times" w:eastAsia="Times" w:cs="Times"/>
        </w:rPr>
      </w:r>
    </w:p>
    <w:p>
      <w:pPr>
        <w:pStyle w:val="para2"/>
        <w:spacing w:after="160"/>
        <w:jc w:val="center"/>
        <w:rPr>
          <w:b/>
          <w:bCs/>
          <w:sz w:val="28"/>
          <w:szCs w:val="28"/>
        </w:rPr>
      </w:pPr>
      <w:r>
        <w:rPr>
          <w:b/>
          <w:bCs/>
          <w:sz w:val="28"/>
          <w:szCs w:val="28"/>
        </w:rPr>
      </w:r>
    </w:p>
    <w:p>
      <w:pPr>
        <w:pStyle w:val="para2"/>
        <w:spacing w:after="160"/>
        <w:jc w:val="center"/>
        <w:rPr>
          <w:b/>
          <w:bCs/>
          <w:sz w:val="28"/>
          <w:szCs w:val="28"/>
        </w:rPr>
      </w:pPr>
      <w:r>
        <w:rPr>
          <w:b/>
          <w:bCs/>
          <w:sz w:val="28"/>
          <w:szCs w:val="28"/>
        </w:rPr>
      </w:r>
    </w:p>
    <w:p>
      <w:pPr>
        <w:pStyle w:val="para2"/>
        <w:spacing w:after="160"/>
        <w:jc w:val="center"/>
        <w:rPr>
          <w:b/>
          <w:bCs/>
          <w:sz w:val="28"/>
          <w:szCs w:val="28"/>
        </w:rPr>
      </w:pPr>
      <w:r>
        <w:rPr>
          <w:b/>
          <w:bCs/>
          <w:sz w:val="28"/>
          <w:szCs w:val="28"/>
        </w:rPr>
        <w:t>CEDAR ISLAND YACHT CLUB</w:t>
      </w:r>
      <w:r>
        <w:rPr>
          <w:b/>
          <w:bCs/>
          <w:sz w:val="28"/>
          <w:szCs w:val="28"/>
        </w:rPr>
      </w:r>
    </w:p>
    <w:p>
      <w:pPr>
        <w:pStyle w:val="para2"/>
        <w:spacing w:after="160"/>
        <w:jc w:val="center"/>
        <w:rPr>
          <w:rFonts w:ascii="Times" w:hAnsi="Times" w:eastAsia="Times" w:cs="Times"/>
          <w:b/>
          <w:bCs/>
        </w:rPr>
      </w:pPr>
      <w:r>
        <w:rPr>
          <w:rFonts w:ascii="Times" w:hAnsi="Times"/>
          <w:b/>
          <w:bCs/>
          <w:sz w:val="26"/>
          <w:szCs w:val="26"/>
        </w:rPr>
        <w:t>Application for Use of Facilities and/or Equipment for Members Only</w:t>
      </w:r>
      <w:r>
        <w:rPr>
          <w:rFonts w:ascii="Times" w:hAnsi="Times"/>
          <w:b/>
          <w:bCs/>
          <w:sz w:val="26"/>
          <w:szCs w:val="26"/>
        </w:rPr>
        <w:t xml:space="preserve"> (you must be a member at the date/time of the rental)</w:t>
      </w:r>
      <w:r>
        <w:rPr>
          <w:rFonts w:ascii="Times" w:hAnsi="Times" w:eastAsia="Times" w:cs="Times"/>
          <w:b/>
          <w:bCs/>
        </w:rPr>
      </w:r>
    </w:p>
    <w:p>
      <w:pPr>
        <w:pStyle w:val="para2"/>
        <w:spacing w:after="320"/>
        <w:tabs defTabSz="720">
          <w:tab w:val="left" w:pos="360" w:leader="none"/>
        </w:tabs>
        <w:rPr>
          <w:rFonts w:ascii="Times" w:hAnsi="Times" w:eastAsia="Times" w:cs="Times"/>
          <w:i/>
          <w:iCs/>
          <w:color w:val="30221b"/>
          <w:u w:color="30221b" w:val="none"/>
        </w:rPr>
      </w:pPr>
      <w:r>
        <w:rPr>
          <w:rFonts w:ascii="Times" w:hAnsi="Times"/>
          <w:color w:val="30221b"/>
          <w:u w:color="30221b" w:val="none"/>
        </w:rPr>
        <w:t>1.</w:t>
      </w:r>
      <w:r>
        <w:rPr>
          <w:rFonts w:ascii="Times" w:hAnsi="Times"/>
          <w:color w:val="30221b"/>
          <w:u w:color="30221b" w:val="none"/>
        </w:rPr>
        <w:tab/>
        <w:t>Applicant</w:t>
      </w:r>
      <w:r>
        <w:rPr>
          <w:rFonts w:ascii="Times" w:hAnsi="Times"/>
          <w:color w:val="30221b"/>
          <w:u w:color="30221b" w:val="none"/>
          <w:lang w:val="fr-fr"/>
        </w:rPr>
        <w:t>’</w:t>
      </w:r>
      <w:r>
        <w:rPr>
          <w:rFonts w:ascii="Times" w:hAnsi="Times"/>
          <w:color w:val="30221b"/>
          <w:u w:color="30221b" w:val="none"/>
          <w:lang w:val="de-de"/>
        </w:rPr>
        <w:t>s Name:</w:t>
      </w:r>
      <w:r>
        <w:rPr>
          <w:rFonts w:ascii="Times" w:hAnsi="Times"/>
          <w:i/>
          <w:iCs/>
          <w:color w:val="30221b"/>
          <w:u w:color="30221b" w:val="none"/>
        </w:rPr>
        <w:t xml:space="preserve"> ___________________________________________________________ </w:t>
      </w:r>
      <w:r>
        <w:rPr>
          <w:rFonts w:ascii="Times" w:hAnsi="Times" w:eastAsia="Times" w:cs="Times"/>
          <w:i/>
          <w:iCs/>
          <w:color w:val="30221b"/>
          <w:u w:color="30221b" w:val="none"/>
        </w:rPr>
      </w:r>
    </w:p>
    <w:p>
      <w:pPr>
        <w:pStyle w:val="para2"/>
        <w:spacing w:after="320"/>
        <w:tabs defTabSz="720">
          <w:tab w:val="left" w:pos="360" w:leader="none"/>
        </w:tabs>
        <w:rPr>
          <w:rFonts w:ascii="Times" w:hAnsi="Times" w:eastAsia="Times" w:cs="Times"/>
        </w:rPr>
      </w:pPr>
      <w:r>
        <w:rPr>
          <w:rFonts w:ascii="Times" w:hAnsi="Times"/>
        </w:rPr>
        <w:t>2.</w:t>
      </w:r>
      <w:r>
        <w:rPr>
          <w:rFonts w:ascii="Times" w:hAnsi="Times"/>
        </w:rPr>
        <w:tab/>
        <w:t xml:space="preserve">Purpose for which the premises will be used. ______________________________________ </w:t>
      </w:r>
      <w:r>
        <w:rPr>
          <w:rFonts w:ascii="Arial Unicode MS" w:hAnsi="Arial Unicode MS"/>
        </w:rPr>
        <w:br w:type="textWrapping"/>
      </w:r>
      <w:r>
        <w:rPr>
          <w:rFonts w:ascii="Times" w:hAnsi="Times"/>
          <w:lang w:val="de-de"/>
        </w:rPr>
        <w:t xml:space="preserve">   </w:t>
      </w:r>
      <w:r>
        <w:rPr>
          <w:rFonts w:ascii="Times" w:hAnsi="Times"/>
          <w:lang w:val="de-de"/>
        </w:rPr>
        <w:tab/>
      </w:r>
      <w:r>
        <w:rPr>
          <w:rFonts w:ascii="Times" w:hAnsi="Times"/>
        </w:rPr>
        <w:t>__________________________________________________________________________</w:t>
      </w:r>
      <w:r>
        <w:rPr>
          <w:rFonts w:ascii="Times" w:hAnsi="Times" w:eastAsia="Times" w:cs="Times"/>
        </w:rPr>
      </w:r>
    </w:p>
    <w:p>
      <w:pPr>
        <w:pStyle w:val="para2"/>
        <w:spacing w:after="320"/>
        <w:tabs defTabSz="720">
          <w:tab w:val="left" w:pos="360" w:leader="none"/>
        </w:tabs>
        <w:rPr>
          <w:rFonts w:ascii="Times" w:hAnsi="Times" w:eastAsia="Times" w:cs="Times"/>
        </w:rPr>
      </w:pPr>
      <w:r>
        <w:rPr>
          <w:rFonts w:ascii="Times" w:hAnsi="Times"/>
        </w:rPr>
        <w:t>3.</w:t>
      </w:r>
      <w:r>
        <w:rPr>
          <w:rFonts w:ascii="Times" w:hAnsi="Times"/>
        </w:rPr>
        <w:tab/>
        <w:t xml:space="preserve">Date(s) Required ____________________________________________________________ </w:t>
      </w:r>
      <w:r>
        <w:rPr>
          <w:rFonts w:ascii="Times" w:hAnsi="Times" w:eastAsia="Times" w:cs="Times"/>
        </w:rPr>
      </w:r>
    </w:p>
    <w:p>
      <w:pPr>
        <w:pStyle w:val="para2"/>
        <w:spacing w:after="320"/>
        <w:tabs defTabSz="720">
          <w:tab w:val="left" w:pos="360" w:leader="none"/>
        </w:tabs>
        <w:rPr>
          <w:rFonts w:ascii="Times" w:hAnsi="Times" w:eastAsia="Times" w:cs="Times"/>
        </w:rPr>
      </w:pPr>
      <w:r>
        <w:rPr>
          <w:rFonts w:ascii="Times" w:hAnsi="Times"/>
        </w:rPr>
        <w:t>4.</w:t>
      </w:r>
      <w:r>
        <w:rPr>
          <w:rFonts w:ascii="Times" w:hAnsi="Times"/>
        </w:rPr>
        <w:tab/>
        <w:t xml:space="preserve">Times Required _____________________________________________________________ </w:t>
      </w:r>
      <w:r>
        <w:rPr>
          <w:rFonts w:ascii="Times" w:hAnsi="Times" w:eastAsia="Times" w:cs="Times"/>
        </w:rPr>
      </w:r>
    </w:p>
    <w:p>
      <w:pPr>
        <w:pStyle w:val="para2"/>
        <w:tabs defTabSz="7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300" w:leader="none"/>
        </w:tabs>
        <w:rPr>
          <w:rFonts w:ascii="Times" w:hAnsi="Times" w:eastAsia="Times" w:cs="Times"/>
        </w:rPr>
      </w:pPr>
      <w:r>
        <w:rPr>
          <w:rFonts w:ascii="Times" w:hAnsi="Times" w:eastAsia="Times" w:cs="Times"/>
        </w:rPr>
        <w:tab/>
        <w:t>Accommodations Required (</w:t>
      </w:r>
      <w:r>
        <w:rPr>
          <w:rFonts w:ascii="Arial Unicode MS" w:hAnsi="Arial Unicode MS"/>
        </w:rPr>
        <w:t>✓</w:t>
      </w:r>
      <w:r>
        <w:rPr>
          <w:rFonts w:ascii="Times" w:hAnsi="Times"/>
        </w:rPr>
        <w:t>)</w:t>
      </w:r>
      <w:r>
        <w:rPr>
          <w:rFonts w:ascii="Times" w:hAnsi="Times"/>
        </w:rPr>
        <w:tab/>
        <w:t xml:space="preserve">Clubhouse </w:t>
      </w:r>
      <w:r>
        <w:rPr>
          <w:rFonts w:ascii="AppleMyungjo" w:hAnsi="AppleMyungjo"/>
        </w:rPr>
        <w:t>☐</w:t>
      </w:r>
      <w:r>
        <w:tab/>
      </w:r>
      <w:r>
        <w:rPr>
          <w:rFonts w:ascii="Times" w:hAnsi="Times"/>
          <w:lang w:val="de-de"/>
        </w:rPr>
        <w:t xml:space="preserve">Kitchen </w:t>
      </w:r>
      <w:r>
        <w:rPr>
          <w:rFonts w:ascii="AppleMyungjo" w:hAnsi="AppleMyungjo"/>
        </w:rPr>
        <w:t>☐</w:t>
      </w:r>
      <w:r>
        <w:tab/>
      </w:r>
      <w:r>
        <w:rPr>
          <w:rFonts w:ascii="AppleMyungjo" w:hAnsi="AppleMyungjo" w:eastAsia="AppleMyungjo" w:cs="AppleMyungjo"/>
        </w:rPr>
        <w:tab/>
      </w:r>
      <w:r>
        <w:rPr>
          <w:rFonts w:ascii="Times" w:hAnsi="Times"/>
        </w:rPr>
        <w:t xml:space="preserve">Interior Washroom </w:t>
      </w:r>
      <w:r>
        <w:rPr>
          <w:rFonts w:ascii="AppleMyungjo" w:hAnsi="AppleMyungjo"/>
        </w:rPr>
        <w:t>☐</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bookmarkStart w:id="0" w:name="_GoBack"/>
      <w:bookmarkEnd w:id="0"/>
      <w:r/>
      <w:r>
        <w:rPr>
          <w:rFonts w:ascii="Times" w:hAnsi="Times"/>
        </w:rPr>
        <w:tab/>
      </w:r>
      <w:r>
        <w:rPr>
          <w:rFonts w:ascii="Times" w:hAnsi="Times"/>
        </w:rPr>
        <w:tab/>
      </w:r>
      <w:r>
        <w:rPr>
          <w:rFonts w:ascii="Times" w:hAnsi="Times"/>
        </w:rPr>
        <w:tab/>
      </w:r>
      <w:r>
        <w:rPr>
          <w:rFonts w:ascii="Times" w:hAnsi="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lang w:val="fr-fr"/>
        </w:rPr>
        <w:t xml:space="preserve">Tables </w:t>
      </w:r>
      <w:r>
        <w:rPr>
          <w:rFonts w:ascii="AppleMyungjo" w:hAnsi="AppleMyungjo"/>
        </w:rPr>
        <w:t>☐</w:t>
      </w:r>
      <w:r>
        <w:tab/>
        <w:tab/>
      </w:r>
      <w:r>
        <w:rPr>
          <w:rFonts w:ascii="Times" w:hAnsi="Times"/>
        </w:rPr>
        <w:t xml:space="preserve">Deck </w:t>
      </w:r>
      <w:r>
        <w:rPr>
          <w:rFonts w:ascii="AppleMyungjo" w:hAnsi="AppleMyungjo"/>
        </w:rPr>
        <w:t>☐</w:t>
      </w:r>
      <w:r>
        <w:tab/>
        <w:tab/>
      </w:r>
      <w:r>
        <w:rPr>
          <w:rFonts w:ascii="Times" w:hAnsi="Times"/>
          <w:noProof w:val="1"/>
        </w:rPr>
        <w:t xml:space="preserve">Picnic </w:t>
      </w:r>
      <w:r>
        <w:rPr>
          <w:rFonts w:ascii="Times" w:hAnsi="Times"/>
          <w:noProof w:val="1"/>
        </w:rPr>
        <w:t>Tables</w:t>
      </w:r>
      <w:r>
        <w:rPr>
          <w:rFonts w:ascii="Times" w:hAnsi="Times"/>
          <w:noProof w:val="1"/>
        </w:rPr>
        <w:t xml:space="preserve"> </w:t>
      </w:r>
      <w:r>
        <w:rPr>
          <w:rFonts w:ascii="AppleMyungjo" w:hAnsi="AppleMyungjo"/>
        </w:rPr>
        <w:t>☐</w:t>
      </w:r>
      <w:r>
        <w:rPr>
          <w:rFonts w:ascii="Times" w:hAnsi="Times" w:eastAsia="Times" w:cs="Times"/>
        </w:rPr>
      </w:r>
    </w:p>
    <w:p>
      <w:pPr>
        <w:pStyle w:val="para2"/>
        <w:spacing w:after="240"/>
        <w:tabs defTabSz="7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300" w:leader="none"/>
        </w:tabs>
        <w:rPr>
          <w:rFonts w:ascii="Times" w:hAnsi="Times" w:eastAsia="Times" w:cs="Times"/>
        </w:rPr>
      </w:pP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lang w:val="fr-fr"/>
        </w:rPr>
        <w:t xml:space="preserve">Chairs </w:t>
      </w:r>
      <w:r>
        <w:rPr>
          <w:rFonts w:ascii="AppleMyungjo" w:hAnsi="AppleMyungjo"/>
        </w:rPr>
        <w:t>☐</w:t>
      </w:r>
      <w:r>
        <w:rPr>
          <w:rFonts w:ascii="Times" w:hAnsi="Times"/>
        </w:rPr>
        <w:t xml:space="preserve"> </w:t>
      </w:r>
      <w:r>
        <w:rPr>
          <w:rFonts w:ascii="Times" w:hAnsi="Times"/>
        </w:rPr>
        <w:tab/>
      </w:r>
      <w:r>
        <w:rPr>
          <w:rFonts w:ascii="Times" w:hAnsi="Times"/>
        </w:rPr>
        <w:tab/>
        <w:t xml:space="preserve">Pavilion </w:t>
      </w:r>
      <w:r>
        <w:rPr>
          <w:rFonts w:ascii="AppleMyungjo" w:hAnsi="AppleMyungjo"/>
        </w:rPr>
        <w:t>☐</w:t>
      </w:r>
      <w:r>
        <w:rPr>
          <w:rFonts w:ascii="AppleMyungjo" w:hAnsi="AppleMyungjo" w:eastAsia="AppleMyungjo" w:cs="AppleMyungjo"/>
        </w:rPr>
        <w:tab/>
        <w:t xml:space="preserve">      </w:t>
      </w:r>
      <w:r>
        <w:rPr>
          <w:rFonts w:ascii="Times" w:hAnsi="Times"/>
        </w:rPr>
        <w:t xml:space="preserve">Exterior Washrooms </w:t>
      </w:r>
      <w:r>
        <w:rPr>
          <w:rFonts w:ascii="AppleMyungjo" w:hAnsi="AppleMyungjo"/>
        </w:rPr>
        <w:t>☐</w:t>
      </w:r>
      <w:r>
        <w:rPr>
          <w:rFonts w:ascii="Times" w:hAnsi="Times" w:eastAsia="Times" w:cs="Times"/>
        </w:rPr>
      </w:r>
    </w:p>
    <w:p>
      <w:pPr>
        <w:pStyle w:val="para2"/>
        <w:spacing w:after="320"/>
        <w:tabs defTabSz="720">
          <w:tab w:val="left" w:pos="220" w:leader="none"/>
          <w:tab w:val="left" w:pos="360" w:leader="none"/>
          <w:tab w:val="left" w:pos="720" w:leader="none"/>
        </w:tabs>
        <w:rPr>
          <w:rFonts w:ascii="Times" w:hAnsi="Times" w:eastAsia="Times" w:cs="Times"/>
        </w:rPr>
      </w:pPr>
      <w:r>
        <w:rPr>
          <w:rFonts w:ascii="Times" w:hAnsi="Times"/>
        </w:rPr>
        <w:t>5.</w:t>
      </w:r>
      <w:r>
        <w:rPr>
          <w:rFonts w:ascii="Times" w:hAnsi="Times"/>
        </w:rPr>
        <w:tab/>
      </w:r>
      <w:r>
        <w:rPr>
          <w:rFonts w:ascii="Times" w:hAnsi="Times"/>
        </w:rPr>
        <w:tab/>
        <w:t xml:space="preserve">Other requirements (kitchen supplies, barbecue, etc.) _______________________________ </w:t>
      </w:r>
      <w:r>
        <w:rPr>
          <w:rFonts w:ascii="Times" w:hAnsi="Times"/>
        </w:rPr>
        <w:tab/>
      </w:r>
      <w:r>
        <w:rPr>
          <w:rFonts w:ascii="Times" w:hAnsi="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rPr>
        <w:t xml:space="preserve">__________________________________________________________________________ </w:t>
      </w:r>
      <w:r>
        <w:rPr>
          <w:rFonts w:ascii="Times" w:hAnsi="Times" w:eastAsia="Times" w:cs="Times"/>
        </w:rPr>
      </w:r>
    </w:p>
    <w:p>
      <w:pPr>
        <w:pStyle w:val="para2"/>
        <w:spacing w:after="320"/>
        <w:tabs defTabSz="720">
          <w:tab w:val="left" w:pos="220" w:leader="none"/>
          <w:tab w:val="left" w:pos="360" w:leader="none"/>
          <w:tab w:val="left" w:pos="720" w:leader="none"/>
        </w:tabs>
        <w:rPr>
          <w:rFonts w:ascii="Times" w:hAnsi="Times" w:eastAsia="Times" w:cs="Times"/>
        </w:rPr>
      </w:pPr>
      <w:r>
        <w:rPr>
          <w:rFonts w:ascii="Times" w:hAnsi="Times"/>
        </w:rPr>
        <w:t>6.</w:t>
      </w:r>
      <w:r>
        <w:rPr>
          <w:rFonts w:ascii="Times" w:hAnsi="Times"/>
        </w:rPr>
        <w:tab/>
      </w:r>
      <w:r>
        <w:rPr>
          <w:rFonts w:ascii="Times" w:hAnsi="Times"/>
        </w:rPr>
        <w:tab/>
        <w:t xml:space="preserve">Further details ______________________________________________________________ </w:t>
      </w:r>
      <w:r>
        <w:rPr>
          <w:rFonts w:ascii="Times" w:hAnsi="Times" w:eastAsia="Times" w:cs="Times"/>
        </w:rPr>
      </w:r>
    </w:p>
    <w:p>
      <w:pPr>
        <w:pStyle w:val="para2"/>
        <w:spacing w:after="320"/>
        <w:tabs defTabSz="720">
          <w:tab w:val="left" w:pos="220" w:leader="none"/>
          <w:tab w:val="left" w:pos="360" w:leader="none"/>
          <w:tab w:val="left" w:pos="720" w:leader="none"/>
        </w:tabs>
        <w:rPr>
          <w:rFonts w:ascii="Times" w:hAnsi="Times" w:eastAsia="Times" w:cs="Times"/>
        </w:rPr>
      </w:pPr>
      <w:r>
        <w:rPr>
          <w:rFonts w:ascii="Times" w:hAnsi="Times"/>
        </w:rPr>
        <w:t>7.</w:t>
      </w:r>
      <w:r>
        <w:rPr>
          <w:rFonts w:ascii="Times" w:hAnsi="Times"/>
        </w:rPr>
        <w:tab/>
      </w:r>
      <w:r>
        <w:rPr>
          <w:rFonts w:ascii="Times" w:hAnsi="Times"/>
        </w:rPr>
        <w:tab/>
        <w:t xml:space="preserve">Anticipated attendance _______________________ </w:t>
      </w:r>
      <w:r>
        <w:rPr>
          <w:rFonts w:ascii="Times" w:hAnsi="Times" w:eastAsia="Times" w:cs="Times"/>
        </w:rPr>
      </w:r>
    </w:p>
    <w:p>
      <w:pPr>
        <w:pStyle w:val="para2"/>
        <w:spacing w:after="320"/>
        <w:tabs defTabSz="720">
          <w:tab w:val="left" w:pos="220" w:leader="none"/>
          <w:tab w:val="left" w:pos="360" w:leader="none"/>
          <w:tab w:val="left" w:pos="720" w:leader="none"/>
        </w:tabs>
        <w:rPr>
          <w:rFonts w:ascii="Times" w:hAnsi="Times" w:eastAsia="Times" w:cs="Times"/>
        </w:rPr>
      </w:pPr>
      <w:r>
        <w:rPr>
          <w:rFonts w:ascii="Times" w:hAnsi="Times"/>
        </w:rPr>
        <w:t>8.</w:t>
      </w:r>
      <w:r>
        <w:rPr>
          <w:rFonts w:ascii="Times" w:hAnsi="Times"/>
        </w:rPr>
        <w:tab/>
      </w:r>
      <w:r>
        <w:rPr>
          <w:rFonts w:ascii="Times" w:hAnsi="Times"/>
        </w:rPr>
        <w:t xml:space="preserve"> </w:t>
      </w:r>
      <w:r>
        <w:rPr>
          <w:rFonts w:ascii="Times" w:hAnsi="Times"/>
        </w:rPr>
        <w:tab/>
      </w:r>
      <w:r>
        <w:rPr>
          <w:rFonts w:ascii="Times" w:hAnsi="Times"/>
        </w:rPr>
        <w:t>Note:  The gate has a timer that can be set for up to two hours during arrival and departure times.</w:t>
      </w:r>
      <w:r>
        <w:rPr>
          <w:rFonts w:ascii="Times" w:hAnsi="Times"/>
        </w:rPr>
        <w:t xml:space="preserve"> </w:t>
      </w:r>
      <w:r>
        <w:rPr>
          <w:rFonts w:ascii="Times" w:hAnsi="Times" w:eastAsia="Times" w:cs="Times"/>
        </w:rPr>
      </w:r>
    </w:p>
    <w:p>
      <w:pPr>
        <w:pStyle w:val="para2"/>
        <w:ind w:left="360" w:hanging="360"/>
        <w:spacing w:after="320"/>
        <w:tabs defTabSz="720">
          <w:tab w:val="left" w:pos="220" w:leader="none"/>
          <w:tab w:val="left" w:pos="360" w:leader="none"/>
          <w:tab w:val="left" w:pos="720" w:leader="none"/>
        </w:tabs>
        <w:rPr>
          <w:rFonts w:ascii="Times" w:hAnsi="Times"/>
        </w:rPr>
      </w:pPr>
      <w:r>
        <w:rPr>
          <w:rFonts w:ascii="Times" w:hAnsi="Times"/>
        </w:rPr>
        <w:t>9.</w:t>
      </w:r>
      <w:r>
        <w:rPr>
          <w:rFonts w:ascii="Times" w:hAnsi="Times"/>
        </w:rPr>
        <w:tab/>
      </w:r>
      <w:r>
        <w:rPr>
          <w:rFonts w:ascii="Times" w:hAnsi="Times"/>
        </w:rPr>
        <w:tab/>
      </w:r>
      <w:r>
        <w:rPr>
          <w:rFonts w:ascii="Times" w:hAnsi="Times"/>
        </w:rPr>
        <w:t xml:space="preserve">If alcohol is being served at your </w:t>
      </w:r>
      <w:r>
        <w:rPr>
          <w:rFonts w:ascii="Times" w:hAnsi="Times"/>
        </w:rPr>
        <w:t xml:space="preserve">personal </w:t>
      </w:r>
      <w:r>
        <w:rPr>
          <w:rFonts w:ascii="Times" w:hAnsi="Times"/>
        </w:rPr>
        <w:t xml:space="preserve">event, </w:t>
      </w:r>
      <w:r>
        <w:rPr>
          <w:rFonts w:ascii="Times" w:hAnsi="Times"/>
        </w:rPr>
        <w:t>it is your responsibility to</w:t>
      </w:r>
      <w:r>
        <w:rPr>
          <w:rFonts w:ascii="Times" w:hAnsi="Times"/>
        </w:rPr>
        <w:t xml:space="preserve"> obtain any necessary </w:t>
      </w:r>
      <w:r>
        <w:rPr>
          <w:rFonts w:ascii="Times" w:hAnsi="Times"/>
        </w:rPr>
        <w:t xml:space="preserve">permits and abide by </w:t>
      </w:r>
      <w:r>
        <w:rPr>
          <w:rFonts w:ascii="Times" w:hAnsi="Times"/>
        </w:rPr>
        <w:t>the applicable</w:t>
      </w:r>
      <w:r>
        <w:rPr>
          <w:rFonts w:ascii="Times" w:hAnsi="Times"/>
        </w:rPr>
        <w:t xml:space="preserve"> terms</w:t>
      </w:r>
      <w:r>
        <w:rPr>
          <w:rFonts w:ascii="Times" w:hAnsi="Times"/>
        </w:rPr>
        <w:t xml:space="preserve">.  </w:t>
      </w:r>
      <w:r>
        <w:rPr>
          <w:rFonts w:ascii="Times" w:hAnsi="Times"/>
        </w:rPr>
        <w:t>Application</w:t>
      </w:r>
      <w:r>
        <w:rPr>
          <w:rFonts w:ascii="Times" w:hAnsi="Times"/>
        </w:rPr>
        <w:t>s</w:t>
      </w:r>
      <w:r>
        <w:rPr>
          <w:rFonts w:ascii="Times" w:hAnsi="Times"/>
        </w:rPr>
        <w:t xml:space="preserve"> for a Special Occasion Permit </w:t>
      </w:r>
      <w:r>
        <w:rPr>
          <w:rFonts w:ascii="Times" w:hAnsi="Times"/>
        </w:rPr>
        <w:t>are</w:t>
      </w:r>
      <w:r>
        <w:rPr>
          <w:rFonts w:ascii="Times" w:hAnsi="Times"/>
        </w:rPr>
        <w:t xml:space="preserve"> available at your </w:t>
      </w:r>
      <w:r>
        <w:rPr>
          <w:rFonts w:ascii="Times" w:hAnsi="Times"/>
        </w:rPr>
        <w:t>nearest  LCBO</w:t>
      </w:r>
      <w:r>
        <w:rPr>
          <w:rFonts w:ascii="Times" w:hAnsi="Times"/>
        </w:rPr>
        <w:t xml:space="preserve"> or  </w:t>
      </w:r>
      <w:r>
        <w:rPr>
          <w:rFonts w:ascii="Times" w:hAnsi="Times"/>
        </w:rPr>
        <w:t xml:space="preserve">at </w:t>
      </w:r>
      <w:hyperlink r:id="rId8" w:history="1">
        <w:r>
          <w:rPr>
            <w:rStyle w:val="char1"/>
            <w:rFonts w:ascii="Times" w:hAnsi="Times"/>
          </w:rPr>
          <w:t>http://www.agco.on.ca/en/whatwedo/permit_special.aspx</w:t>
        </w:r>
      </w:hyperlink>
      <w:r>
        <w:rPr>
          <w:rFonts w:ascii="Times" w:hAnsi="Times"/>
        </w:rPr>
        <w:t xml:space="preserve">.  </w:t>
      </w:r>
      <w:r>
        <w:rPr>
          <w:rFonts w:ascii="Times" w:hAnsi="Times"/>
        </w:rPr>
      </w:r>
    </w:p>
    <w:p>
      <w:pPr>
        <w:pStyle w:val="para2"/>
        <w:spacing/>
        <w:jc w:val="both"/>
        <w:rPr>
          <w:rFonts w:ascii="Times" w:hAnsi="Times" w:eastAsia="Times" w:cs="Times"/>
          <w:i/>
          <w:iCs/>
          <w:kern w:val="1"/>
          <w:sz w:val="22"/>
          <w:szCs w:val="22"/>
        </w:rPr>
      </w:pPr>
      <w:r>
        <w:rPr>
          <w:rFonts w:ascii="Times" w:hAnsi="Times"/>
          <w:i/>
          <w:iCs/>
          <w:sz w:val="22"/>
          <w:szCs w:val="22"/>
        </w:rPr>
        <w:t>Upon approval, the applicant will hereby agree to undertake and assume full responsibility for the careful and proper use of the said area and all equipment and furnishings therein contained, and to strictly observe all rules and regulations of Cedar Island Yacht Club as may from time to time apply herein, and to save harmless and indemnify Cedar Island Yacht Club from and against all damages, losses, costs and expenses resulting from the use and occupation of the aforementioned premises by our Club, or any or all of our individual members, of the general public invited or admitted to said premises during the period of occupancy thereof and also from and against all claims, demands, actions or other proceedings that shall or may be brought or instituted against Cedar Island Yacht Club at any time hereafter and any or all damages, losses, costs and expenses incurred by Cedar Island Yacht Club as a result therefore, by reason or the aforementioned use of occupation.</w:t>
      </w:r>
      <w:r>
        <w:rPr>
          <w:rFonts w:ascii="Times" w:hAnsi="Times" w:eastAsia="Times" w:cs="Times"/>
          <w:i/>
          <w:iCs/>
          <w:kern w:val="1"/>
          <w:sz w:val="22"/>
          <w:szCs w:val="22"/>
        </w:rPr>
      </w:r>
    </w:p>
    <w:p>
      <w:pPr>
        <w:pStyle w:val="para2"/>
        <w:rPr>
          <w:rFonts w:ascii="Times" w:hAnsi="Times" w:eastAsia="Times" w:cs="Times"/>
        </w:rPr>
      </w:pPr>
      <w:r>
        <w:rPr>
          <w:rFonts w:ascii="Times" w:hAnsi="Times" w:eastAsia="Times" w:cs="Times"/>
        </w:rPr>
      </w:r>
    </w:p>
    <w:p>
      <w:pPr>
        <w:pStyle w:val="para2"/>
        <w:spacing w:after="240"/>
        <w:rPr>
          <w:rFonts w:ascii="Times" w:hAnsi="Times" w:eastAsia="Times" w:cs="Times"/>
        </w:rPr>
      </w:pPr>
      <w:r>
        <w:rPr>
          <w:rFonts w:ascii="Times" w:hAnsi="Times"/>
        </w:rPr>
        <w:t>Date: _________________________</w:t>
      </w:r>
      <w:r>
        <w:rPr>
          <w:rFonts w:ascii="Times" w:hAnsi="Times" w:eastAsia="Times" w:cs="Times"/>
        </w:rPr>
      </w:r>
    </w:p>
    <w:p>
      <w:pPr>
        <w:pStyle w:val="para2"/>
        <w:spacing w:after="240"/>
        <w:rPr>
          <w:rFonts w:ascii="Times" w:hAnsi="Times"/>
        </w:rPr>
      </w:pPr>
      <w:r>
        <w:rPr>
          <w:rFonts w:ascii="Times" w:hAnsi="Times"/>
        </w:rPr>
        <w:t>Signature of Applicant: _________________________________________________________</w:t>
      </w:r>
      <w:r>
        <w:rPr>
          <w:rFonts w:ascii="Times" w:hAnsi="Times"/>
        </w:rPr>
      </w:r>
    </w:p>
    <w:p>
      <w:pPr>
        <w:pStyle w:val="para2"/>
        <w:spacing w:after="240"/>
        <w:rPr>
          <w:rFonts w:ascii="Times" w:hAnsi="Times"/>
        </w:rPr>
      </w:pPr>
      <w:r>
        <w:rPr>
          <w:rFonts w:ascii="Times" w:hAnsi="Times"/>
        </w:rPr>
      </w:r>
    </w:p>
    <w:p>
      <w:pPr>
        <w:pStyle w:val="para2"/>
        <w:spacing w:after="240"/>
      </w:pPr>
      <w:r>
        <w:rPr>
          <w:rFonts w:ascii="Times" w:hAnsi="Times"/>
        </w:rPr>
        <w:t>R</w:t>
      </w:r>
      <w:r>
        <w:rPr>
          <w:rFonts w:ascii="Times" w:hAnsi="Times" w:hint="eastAsia"/>
        </w:rPr>
        <w:t>e</w:t>
      </w:r>
      <w:r>
        <w:rPr>
          <w:rFonts w:ascii="Times" w:hAnsi="Times"/>
        </w:rPr>
        <w:t>v. date:  February 11, 2020</w:t>
      </w: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5840" w:w="12240"/>
      <w:pgMar w:left="720" w:top="720" w:right="720" w:bottom="720" w:footer="864"/>
      <w:paperSrc w:first="0" w:other="0" a="0" b="0"/>
      <w:pgNumType w:fmt="decimal"/>
      <w:tmGutter w:val="3"/>
      <w:mirrorMargins w:val="0"/>
      <w:tmSection w:h="-2">
        <w:tmHeader w:id="0" w:h="0" edge="720" text="0">
          <w:shd w:val="none"/>
        </w:tmHeader>
        <w:tmFooter w:id="0" w:h="0" edge="86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Unicode MS">
    <w:panose1 w:val="020B0600070205080204"/>
    <w:charset w:val="80"/>
    <w:family w:val="swiss"/>
    <w:pitch w:val="default"/>
  </w:font>
  <w:font w:name="Helvetica">
    <w:panose1 w:val="020B0604020202020204"/>
    <w:charset w:val="00"/>
    <w:family w:val="swiss"/>
    <w:pitch w:val="default"/>
  </w:font>
  <w:font w:name="Times">
    <w:panose1 w:val="02020603050405020304"/>
    <w:charset w:val="00"/>
    <w:family w:val="roman"/>
    <w:pitch w:val="default"/>
  </w:font>
  <w:font w:name="AppleMyungjo">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81436440"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sz w:val="20"/>
        <w:szCs w:val="20"/>
        <w:lang w:val="en-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rPr>
  </w:style>
  <w:style w:type="paragraph" w:styleId="para1" w:customStyle="1">
    <w:name w:val="Header &amp; Footer"/>
    <w:qFormat/>
    <w:pPr>
      <w:tabs defTabSz="720">
        <w:tab w:val="right" w:pos="9020" w:leader="none"/>
      </w:tabs>
    </w:pPr>
    <w:rPr>
      <w:rFonts w:ascii="Helvetica" w:hAnsi="Helvetica" w:eastAsia="Arial Unicode MS" w:cs="Arial Unicode MS"/>
      <w:color w:val="000000"/>
      <w:sz w:val="24"/>
      <w:szCs w:val="24"/>
      <w:lang w:val="en-ca" w:bidi="ar-sa"/>
    </w:rPr>
  </w:style>
  <w:style w:type="paragraph" w:styleId="para2" w:customStyle="1">
    <w:name w:val="Free Form"/>
    <w:qFormat/>
    <w:rPr>
      <w:rFonts w:ascii="Helvetica" w:hAnsi="Helvetica" w:eastAsia="Arial Unicode MS" w:cs="Arial Unicode MS"/>
      <w:color w:val="000000"/>
      <w:sz w:val="24"/>
      <w:szCs w:val="24"/>
      <w:u w:color="000000" w:val="none"/>
      <w:lang w:val="en-us" w:bidi="ar-sa"/>
    </w:rPr>
  </w:style>
  <w:style w:type="paragraph" w:styleId="para3" w:customStyle="1">
    <w:name w:val="Body A"/>
    <w:qFormat/>
    <w:rPr>
      <w:rFonts w:ascii="Helvetica" w:hAnsi="Helvetica" w:eastAsia="Helvetica" w:cs="Helvetica"/>
      <w:color w:val="000000"/>
      <w:sz w:val="24"/>
      <w:szCs w:val="24"/>
      <w:u w:color="000000" w:val="none"/>
      <w:lang w:val="en-ca" w:bidi="ar-sa"/>
    </w:rPr>
  </w:style>
  <w:style w:type="character" w:styleId="char0" w:default="1">
    <w:name w:val="Default Paragraph Font"/>
  </w:style>
  <w:style w:type="character" w:styleId="char1">
    <w:name w:val="Hyperlink"/>
    <w:rPr>
      <w:u w:color="auto" w:val="single"/>
    </w:rPr>
  </w:style>
  <w:style w:type="character" w:styleId="char2">
    <w:name w:val="FollowedHyperlink"/>
    <w:basedOn w:val="char0"/>
    <w:rPr>
      <w:color w:val="ff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Arial Unicode MS" w:cs="Times New Roman"/>
        <w:sz w:val="20"/>
        <w:szCs w:val="20"/>
        <w:lang w:val="en-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rPr>
  </w:style>
  <w:style w:type="paragraph" w:styleId="para1" w:customStyle="1">
    <w:name w:val="Header &amp; Footer"/>
    <w:qFormat/>
    <w:pPr>
      <w:tabs defTabSz="720">
        <w:tab w:val="right" w:pos="9020" w:leader="none"/>
      </w:tabs>
    </w:pPr>
    <w:rPr>
      <w:rFonts w:ascii="Helvetica" w:hAnsi="Helvetica" w:eastAsia="Arial Unicode MS" w:cs="Arial Unicode MS"/>
      <w:color w:val="000000"/>
      <w:sz w:val="24"/>
      <w:szCs w:val="24"/>
      <w:lang w:val="en-ca" w:bidi="ar-sa"/>
    </w:rPr>
  </w:style>
  <w:style w:type="paragraph" w:styleId="para2" w:customStyle="1">
    <w:name w:val="Free Form"/>
    <w:qFormat/>
    <w:rPr>
      <w:rFonts w:ascii="Helvetica" w:hAnsi="Helvetica" w:eastAsia="Arial Unicode MS" w:cs="Arial Unicode MS"/>
      <w:color w:val="000000"/>
      <w:sz w:val="24"/>
      <w:szCs w:val="24"/>
      <w:u w:color="000000" w:val="none"/>
      <w:lang w:val="en-us" w:bidi="ar-sa"/>
    </w:rPr>
  </w:style>
  <w:style w:type="paragraph" w:styleId="para3" w:customStyle="1">
    <w:name w:val="Body A"/>
    <w:qFormat/>
    <w:rPr>
      <w:rFonts w:ascii="Helvetica" w:hAnsi="Helvetica" w:eastAsia="Helvetica" w:cs="Helvetica"/>
      <w:color w:val="000000"/>
      <w:sz w:val="24"/>
      <w:szCs w:val="24"/>
      <w:u w:color="000000" w:val="none"/>
      <w:lang w:val="en-ca" w:bidi="ar-sa"/>
    </w:rPr>
  </w:style>
  <w:style w:type="character" w:styleId="char0" w:default="1">
    <w:name w:val="Default Paragraph Font"/>
  </w:style>
  <w:style w:type="character" w:styleId="char1">
    <w:name w:val="Hyperlink"/>
    <w:rPr>
      <w:u w:color="auto" w:val="single"/>
    </w:rPr>
  </w:style>
  <w:style w:type="character" w:styleId="char2">
    <w:name w:val="FollowedHyperlink"/>
    <w:basedOn w:val="char0"/>
    <w:rPr>
      <w:color w:val="ff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www.agco.on.ca/en/whatwedo/permit_special.asp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Arial Unicode MS"/>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effectLst>
          <a:outerShdw blurRad="25400" dist="24247" dir="2700000" rotWithShape="0">
            <a:srgbClr val="000000">
              <a:alpha val="31000"/>
            </a:srgbClr>
          </a:outerShdw>
        </a:effectLst>
        <a:scene3d>
          <a:camera prst="legacyObliqueTopRight">
            <a:rot lat="0" lon="0" rev="0"/>
          </a:camera>
          <a:lightRig rig="legacyFlat3" dir="b">
            <a:rot lat="0" lon="0" rev="0"/>
          </a:lightRig>
        </a:scene3d>
        <a:sp3d prstMaterial="legacyMatte"/>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Cedar Island YC2</dc:creator>
  <cp:keywords/>
  <dc:description/>
  <cp:lastModifiedBy>Cedar Island YC2</cp:lastModifiedBy>
  <cp:revision>3</cp:revision>
  <cp:lastPrinted>2019-08-29T14:05:00Z</cp:lastPrinted>
  <dcterms:created xsi:type="dcterms:W3CDTF">2020-02-11T15:54:00Z</dcterms:created>
  <dcterms:modified xsi:type="dcterms:W3CDTF">2020-02-11T15:54:00Z</dcterms:modified>
</cp:coreProperties>
</file>